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B05E87" w:rsidRPr="00B05E87">
        <w:rPr>
          <w:rFonts w:ascii="Verdana" w:hAnsi="Verdana"/>
          <w:b/>
          <w:sz w:val="18"/>
          <w:szCs w:val="18"/>
        </w:rPr>
        <w:t>Oprava zabezpečovacího zařízení v žst. Sázava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B05E87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05E8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B05E87" w:rsidRPr="00B05E87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05E8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05E87" w:rsidRPr="00B05E8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  <w:bookmarkStart w:id="0" w:name="_GoBack"/>
      <w:bookmarkEnd w:id="0"/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5E87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CF037BF"/>
  <w15:docId w15:val="{C059BC1E-529A-4BB0-8485-4504EFC5D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7F22BE8-8ABD-40E6-BCA2-705A66CE55C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0230DC-FD36-4D0D-9292-CA125F8D0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2721</Characters>
  <Application>Microsoft Office Word</Application>
  <DocSecurity>4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2018-03-26T11:24:00Z</cp:lastPrinted>
  <dcterms:created xsi:type="dcterms:W3CDTF">2021-06-17T11:00:00Z</dcterms:created>
  <dcterms:modified xsi:type="dcterms:W3CDTF">2021-06-17T11:00:00Z</dcterms:modified>
</cp:coreProperties>
</file>